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中山大学国际金融学院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color w:val="333333"/>
          <w:sz w:val="40"/>
          <w:szCs w:val="48"/>
        </w:rPr>
        <w:t>年优秀大学生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暑期夏令营</w:t>
      </w:r>
      <w:r>
        <w:rPr>
          <w:rFonts w:hint="eastAsia" w:ascii="黑体" w:hAnsi="黑体" w:eastAsia="黑体"/>
          <w:color w:val="333333"/>
          <w:sz w:val="40"/>
          <w:szCs w:val="48"/>
        </w:rPr>
        <w:t>营员</w:t>
      </w:r>
      <w:r>
        <w:rPr>
          <w:rFonts w:ascii="黑体" w:hAnsi="黑体" w:eastAsia="黑体"/>
          <w:color w:val="333333"/>
          <w:sz w:val="40"/>
          <w:szCs w:val="48"/>
        </w:rPr>
        <w:t>诚信承诺书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本人独立参加夏令营，考核过程无替考、代考等行为。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入营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、中山大学及国际金融学院考核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中山大学国际金融学院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接受考核小组和工作人员的管理、监督和检查。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现场只带必要的白纸、笔等文具，不携带任何书籍书刊、报纸、图片、相关文字或电子资料；不会客、不打电话、不离场，不做与考核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营员签名：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1180C"/>
    <w:rsid w:val="0011181F"/>
    <w:rsid w:val="001458D9"/>
    <w:rsid w:val="00146655"/>
    <w:rsid w:val="001B6C25"/>
    <w:rsid w:val="001E6F29"/>
    <w:rsid w:val="0029129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CE138E"/>
    <w:rsid w:val="00D05AC8"/>
    <w:rsid w:val="00D23169"/>
    <w:rsid w:val="00D304C4"/>
    <w:rsid w:val="00D87B53"/>
    <w:rsid w:val="00DC652E"/>
    <w:rsid w:val="00DF210A"/>
    <w:rsid w:val="00FB593E"/>
    <w:rsid w:val="6325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88</Words>
  <Characters>506</Characters>
  <Lines>4</Lines>
  <Paragraphs>1</Paragraphs>
  <TotalTime>3</TotalTime>
  <ScaleCrop>false</ScaleCrop>
  <LinksUpToDate>false</LinksUpToDate>
  <CharactersWithSpaces>593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2020-06-11T15:26:00Z</dcterms:created>
  <dc:creator>教务部外国留学生办公室</dc:creator>
  <cp:lastModifiedBy>xgb</cp:lastModifiedBy>
  <dcterms:modified xsi:type="dcterms:W3CDTF">2022-05-05T01:42:03Z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